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C1" w:rsidRDefault="00D63F07">
      <w:pPr>
        <w:rPr>
          <w:rFonts w:ascii="Bodoni" w:eastAsia="Bodoni" w:hAnsi="Bodoni" w:cs="Bodoni"/>
          <w:color w:val="B34927"/>
          <w:sz w:val="96"/>
          <w:szCs w:val="96"/>
        </w:rPr>
      </w:pPr>
      <w:r>
        <w:rPr>
          <w:rFonts w:ascii="Bodoni" w:eastAsia="Bodoni" w:hAnsi="Bodoni" w:cs="Bodoni"/>
          <w:color w:val="B34927"/>
          <w:sz w:val="96"/>
          <w:szCs w:val="96"/>
        </w:rPr>
        <w:t>summer academy 2018</w:t>
      </w:r>
    </w:p>
    <w:p w:rsidR="00F04CC1" w:rsidRPr="000C171A" w:rsidRDefault="00D63F07">
      <w:pPr>
        <w:widowControl w:val="0"/>
        <w:ind w:right="-435"/>
        <w:rPr>
          <w:rFonts w:ascii="Monotype Corsiva" w:eastAsia="Bad Script" w:hAnsi="Monotype Corsiva" w:cs="Bad Script"/>
          <w:b/>
          <w:sz w:val="56"/>
          <w:szCs w:val="56"/>
        </w:rPr>
      </w:pPr>
      <w:r w:rsidRPr="000C171A">
        <w:rPr>
          <w:rFonts w:ascii="Monotype Corsiva" w:eastAsia="Bad Script" w:hAnsi="Monotype Corsiva" w:cs="Bad Script"/>
          <w:b/>
          <w:sz w:val="56"/>
          <w:szCs w:val="56"/>
        </w:rPr>
        <w:t>Kentucky Writing Project</w:t>
      </w:r>
    </w:p>
    <w:p w:rsidR="000C171A" w:rsidRPr="000C171A" w:rsidRDefault="000C171A">
      <w:pPr>
        <w:widowControl w:val="0"/>
        <w:rPr>
          <w:rFonts w:ascii="Bodoni" w:eastAsia="Bodoni" w:hAnsi="Bodoni" w:cs="Bodoni"/>
          <w:b/>
          <w:color w:val="4F2829"/>
          <w:sz w:val="18"/>
          <w:szCs w:val="56"/>
        </w:rPr>
      </w:pPr>
      <w:bookmarkStart w:id="0" w:name="_s7kfo3c6vawy" w:colFirst="0" w:colLast="0"/>
      <w:bookmarkEnd w:id="0"/>
    </w:p>
    <w:p w:rsidR="00F04CC1" w:rsidRDefault="008B6A72">
      <w:pPr>
        <w:widowControl w:val="0"/>
        <w:rPr>
          <w:rFonts w:ascii="Bodoni" w:eastAsia="Bodoni" w:hAnsi="Bodoni" w:cs="Bodoni"/>
          <w:b/>
          <w:color w:val="4F2829"/>
          <w:sz w:val="56"/>
          <w:szCs w:val="56"/>
        </w:rPr>
      </w:pPr>
      <w:r>
        <w:rPr>
          <w:rFonts w:ascii="Bodoni" w:eastAsia="Bodoni" w:hAnsi="Bodoni" w:cs="Bodoni"/>
          <w:b/>
          <w:color w:val="4F2829"/>
          <w:sz w:val="56"/>
          <w:szCs w:val="56"/>
        </w:rPr>
        <w:t>Project-Based Writing</w:t>
      </w:r>
    </w:p>
    <w:p w:rsidR="00F04CC1" w:rsidRDefault="00182FB5">
      <w:pPr>
        <w:widowControl w:val="0"/>
        <w:rPr>
          <w:rFonts w:ascii="Bodoni" w:eastAsia="Bodoni" w:hAnsi="Bodoni" w:cs="Bodoni"/>
          <w:b/>
          <w:color w:val="4F2829"/>
          <w:sz w:val="28"/>
          <w:szCs w:val="28"/>
        </w:rPr>
      </w:pPr>
      <w:bookmarkStart w:id="1" w:name="_1kylrg17jwu2" w:colFirst="0" w:colLast="0"/>
      <w:bookmarkEnd w:id="1"/>
      <w:r>
        <w:rPr>
          <w:rFonts w:ascii="Bodoni" w:eastAsia="Bodoni" w:hAnsi="Bodoni" w:cs="Bodoni"/>
          <w:b/>
          <w:color w:val="4F2829"/>
          <w:sz w:val="28"/>
          <w:szCs w:val="28"/>
        </w:rPr>
        <w:t>…w</w:t>
      </w:r>
      <w:r w:rsidR="008B6A72">
        <w:rPr>
          <w:rFonts w:ascii="Bodoni" w:eastAsia="Bodoni" w:hAnsi="Bodoni" w:cs="Bodoni"/>
          <w:b/>
          <w:color w:val="4F2829"/>
          <w:sz w:val="28"/>
          <w:szCs w:val="28"/>
        </w:rPr>
        <w:t>here reading/writing workshop and project-based learning meet to build 21</w:t>
      </w:r>
      <w:r w:rsidR="008B6A72" w:rsidRPr="008B6A72">
        <w:rPr>
          <w:rFonts w:ascii="Bodoni" w:eastAsia="Bodoni" w:hAnsi="Bodoni" w:cs="Bodoni"/>
          <w:b/>
          <w:color w:val="4F2829"/>
          <w:sz w:val="28"/>
          <w:szCs w:val="28"/>
          <w:vertAlign w:val="superscript"/>
        </w:rPr>
        <w:t>st</w:t>
      </w:r>
      <w:r w:rsidR="008B6A72">
        <w:rPr>
          <w:rFonts w:ascii="Bodoni" w:eastAsia="Bodoni" w:hAnsi="Bodoni" w:cs="Bodoni"/>
          <w:b/>
          <w:color w:val="4F2829"/>
          <w:sz w:val="28"/>
          <w:szCs w:val="28"/>
        </w:rPr>
        <w:t xml:space="preserve"> century </w:t>
      </w:r>
      <w:r w:rsidR="0032049D">
        <w:rPr>
          <w:rFonts w:ascii="Bodoni" w:eastAsia="Bodoni" w:hAnsi="Bodoni" w:cs="Bodoni"/>
          <w:b/>
          <w:color w:val="4F2829"/>
          <w:sz w:val="28"/>
          <w:szCs w:val="28"/>
        </w:rPr>
        <w:t xml:space="preserve">college and career-ready </w:t>
      </w:r>
      <w:r w:rsidR="008B6A72">
        <w:rPr>
          <w:rFonts w:ascii="Bodoni" w:eastAsia="Bodoni" w:hAnsi="Bodoni" w:cs="Bodoni"/>
          <w:b/>
          <w:color w:val="4F2829"/>
          <w:sz w:val="28"/>
          <w:szCs w:val="28"/>
        </w:rPr>
        <w:t>skills</w:t>
      </w:r>
    </w:p>
    <w:p w:rsidR="00F04CC1" w:rsidRDefault="0085643C">
      <w:pPr>
        <w:widowControl w:val="0"/>
        <w:rPr>
          <w:rFonts w:ascii="Arial" w:eastAsia="Arial" w:hAnsi="Arial" w:cs="Arial"/>
          <w:b/>
          <w:color w:val="222222"/>
          <w:sz w:val="28"/>
          <w:szCs w:val="28"/>
        </w:rPr>
      </w:pPr>
      <w:bookmarkStart w:id="2" w:name="_gjdgxs" w:colFirst="0" w:colLast="0"/>
      <w:bookmarkEnd w:id="2"/>
      <w:r>
        <w:rPr>
          <w:b/>
          <w:i/>
          <w:sz w:val="32"/>
          <w:szCs w:val="32"/>
        </w:rPr>
        <w:t xml:space="preserve">                                          </w:t>
      </w:r>
      <w:r w:rsidR="008B6A72">
        <w:rPr>
          <w:b/>
          <w:i/>
          <w:sz w:val="32"/>
          <w:szCs w:val="32"/>
        </w:rPr>
        <w:t>Liz Prather</w:t>
      </w:r>
      <w:r w:rsidR="00D63F07">
        <w:rPr>
          <w:b/>
          <w:i/>
          <w:sz w:val="32"/>
          <w:szCs w:val="32"/>
        </w:rPr>
        <w:t xml:space="preserve">, </w:t>
      </w:r>
      <w:r w:rsidR="00C60D02">
        <w:rPr>
          <w:b/>
          <w:i/>
          <w:sz w:val="32"/>
          <w:szCs w:val="32"/>
        </w:rPr>
        <w:t xml:space="preserve">Kentucky </w:t>
      </w:r>
      <w:r w:rsidR="00D63F07">
        <w:rPr>
          <w:b/>
          <w:i/>
          <w:sz w:val="32"/>
          <w:szCs w:val="32"/>
        </w:rPr>
        <w:t xml:space="preserve">Writing Project, ELA </w:t>
      </w:r>
    </w:p>
    <w:p w:rsidR="00F04CC1" w:rsidRDefault="00D63F07">
      <w:pPr>
        <w:shd w:val="clear" w:color="auto" w:fill="FFFFFF"/>
        <w:jc w:val="center"/>
        <w:rPr>
          <w:rFonts w:ascii="Arial" w:eastAsia="Arial" w:hAnsi="Arial" w:cs="Arial"/>
          <w:b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               </w:t>
      </w:r>
    </w:p>
    <w:tbl>
      <w:tblPr>
        <w:tblStyle w:val="a"/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4545"/>
      </w:tblGrid>
      <w:tr w:rsidR="00F04CC1" w:rsidTr="0085643C">
        <w:trPr>
          <w:trHeight w:val="3147"/>
          <w:jc w:val="center"/>
        </w:trPr>
        <w:tc>
          <w:tcPr>
            <w:tcW w:w="48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1" w:rsidRDefault="0085643C" w:rsidP="00182FB5">
            <w:pPr>
              <w:numPr>
                <w:ilvl w:val="0"/>
                <w:numId w:val="3"/>
              </w:numPr>
              <w:ind w:left="880" w:hanging="540"/>
              <w:contextualSpacing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Teaches task and time management</w:t>
            </w:r>
          </w:p>
          <w:p w:rsidR="00182FB5" w:rsidRDefault="00D63F07" w:rsidP="00182FB5">
            <w:pPr>
              <w:numPr>
                <w:ilvl w:val="0"/>
                <w:numId w:val="3"/>
              </w:numPr>
              <w:ind w:hanging="380"/>
              <w:contextualSpacing/>
              <w:rPr>
                <w:rFonts w:ascii="Tahoma" w:eastAsia="Tahoma" w:hAnsi="Tahoma" w:cs="Tahoma"/>
                <w:b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 xml:space="preserve">  </w:t>
            </w:r>
            <w:r w:rsidR="0085643C">
              <w:rPr>
                <w:rFonts w:ascii="Tahoma" w:eastAsia="Tahoma" w:hAnsi="Tahoma" w:cs="Tahoma"/>
                <w:b/>
                <w:sz w:val="28"/>
                <w:szCs w:val="28"/>
              </w:rPr>
              <w:t>Student driven</w:t>
            </w:r>
          </w:p>
          <w:p w:rsidR="00F04CC1" w:rsidRPr="00182FB5" w:rsidRDefault="00D63F07" w:rsidP="00182FB5">
            <w:pPr>
              <w:numPr>
                <w:ilvl w:val="0"/>
                <w:numId w:val="3"/>
              </w:numPr>
              <w:ind w:left="880" w:hanging="540"/>
              <w:contextualSpacing/>
              <w:rPr>
                <w:rFonts w:ascii="Tahoma" w:eastAsia="Tahoma" w:hAnsi="Tahoma" w:cs="Tahoma"/>
                <w:b/>
                <w:sz w:val="28"/>
                <w:szCs w:val="28"/>
              </w:rPr>
            </w:pPr>
            <w:r w:rsidRPr="00182FB5">
              <w:rPr>
                <w:rFonts w:ascii="Tahoma" w:eastAsia="Tahoma" w:hAnsi="Tahoma" w:cs="Tahoma"/>
                <w:b/>
                <w:sz w:val="28"/>
                <w:szCs w:val="28"/>
              </w:rPr>
              <w:t>Integrates reading</w:t>
            </w:r>
            <w:r w:rsidR="0085643C" w:rsidRPr="00182FB5">
              <w:rPr>
                <w:rFonts w:ascii="Tahoma" w:eastAsia="Tahoma" w:hAnsi="Tahoma" w:cs="Tahoma"/>
                <w:b/>
                <w:sz w:val="28"/>
                <w:szCs w:val="28"/>
              </w:rPr>
              <w:t xml:space="preserve">, </w:t>
            </w:r>
            <w:r w:rsidRPr="00182FB5">
              <w:rPr>
                <w:rFonts w:ascii="Tahoma" w:eastAsia="Tahoma" w:hAnsi="Tahoma" w:cs="Tahoma"/>
                <w:b/>
                <w:sz w:val="28"/>
                <w:szCs w:val="28"/>
              </w:rPr>
              <w:t>writing</w:t>
            </w:r>
            <w:r w:rsidR="0085643C" w:rsidRPr="00182FB5">
              <w:rPr>
                <w:rFonts w:ascii="Tahoma" w:eastAsia="Tahoma" w:hAnsi="Tahoma" w:cs="Tahoma"/>
                <w:b/>
                <w:sz w:val="28"/>
                <w:szCs w:val="28"/>
              </w:rPr>
              <w:t>, community, and project management</w:t>
            </w:r>
          </w:p>
          <w:p w:rsidR="00182FB5" w:rsidRDefault="00182FB5" w:rsidP="00134031">
            <w:pPr>
              <w:pStyle w:val="Subtitle"/>
              <w:spacing w:before="0" w:after="0"/>
              <w:ind w:right="-720"/>
              <w:rPr>
                <w:rFonts w:ascii="Cambria" w:eastAsia="Cambria" w:hAnsi="Cambria" w:cs="Cambria"/>
                <w:b/>
                <w:i w:val="0"/>
                <w:color w:val="CC0000"/>
                <w:sz w:val="44"/>
                <w:szCs w:val="44"/>
              </w:rPr>
            </w:pPr>
            <w:bookmarkStart w:id="3" w:name="_eknwg3w6jtji" w:colFirst="0" w:colLast="0"/>
            <w:bookmarkEnd w:id="3"/>
          </w:p>
          <w:p w:rsidR="00182FB5" w:rsidRDefault="00134031" w:rsidP="00134031">
            <w:pPr>
              <w:pStyle w:val="Subtitle"/>
              <w:spacing w:before="0" w:after="0"/>
              <w:ind w:right="-720"/>
              <w:rPr>
                <w:rFonts w:ascii="Cambria" w:eastAsia="Cambria" w:hAnsi="Cambria" w:cs="Cambria"/>
                <w:b/>
                <w:i w:val="0"/>
                <w:color w:val="CC0000"/>
                <w:sz w:val="44"/>
                <w:szCs w:val="44"/>
              </w:rPr>
            </w:pPr>
            <w:r w:rsidRPr="00134031">
              <w:rPr>
                <w:rFonts w:ascii="Cambria" w:eastAsia="Cambria" w:hAnsi="Cambria" w:cs="Cambria"/>
                <w:b/>
                <w:i w:val="0"/>
                <w:color w:val="CC0000"/>
                <w:sz w:val="44"/>
                <w:szCs w:val="44"/>
              </w:rPr>
              <w:t>12</w:t>
            </w:r>
            <w:r w:rsidR="000963A1" w:rsidRPr="00134031">
              <w:rPr>
                <w:rFonts w:ascii="Cambria" w:eastAsia="Cambria" w:hAnsi="Cambria" w:cs="Cambria"/>
                <w:b/>
                <w:i w:val="0"/>
                <w:color w:val="CC0000"/>
                <w:sz w:val="44"/>
                <w:szCs w:val="44"/>
              </w:rPr>
              <w:t xml:space="preserve"> </w:t>
            </w:r>
            <w:r w:rsidR="00D63F07" w:rsidRPr="00134031">
              <w:rPr>
                <w:rFonts w:ascii="Cambria" w:eastAsia="Cambria" w:hAnsi="Cambria" w:cs="Cambria"/>
                <w:b/>
                <w:i w:val="0"/>
                <w:color w:val="CC0000"/>
                <w:sz w:val="44"/>
                <w:szCs w:val="44"/>
              </w:rPr>
              <w:t xml:space="preserve">hours of </w:t>
            </w:r>
            <w:r w:rsidR="000C171A" w:rsidRPr="00134031">
              <w:rPr>
                <w:rFonts w:ascii="Cambria" w:eastAsia="Cambria" w:hAnsi="Cambria" w:cs="Cambria"/>
                <w:b/>
                <w:i w:val="0"/>
                <w:color w:val="CC0000"/>
                <w:sz w:val="44"/>
                <w:szCs w:val="44"/>
              </w:rPr>
              <w:t>PD</w:t>
            </w:r>
            <w:r w:rsidR="00D63F07" w:rsidRPr="00134031">
              <w:rPr>
                <w:rFonts w:ascii="Cambria" w:eastAsia="Cambria" w:hAnsi="Cambria" w:cs="Cambria"/>
                <w:b/>
                <w:i w:val="0"/>
                <w:color w:val="CC0000"/>
                <w:sz w:val="44"/>
                <w:szCs w:val="44"/>
              </w:rPr>
              <w:t xml:space="preserve"> credit</w:t>
            </w:r>
            <w:r w:rsidRPr="00134031">
              <w:rPr>
                <w:rFonts w:ascii="Cambria" w:eastAsia="Cambria" w:hAnsi="Cambria" w:cs="Cambria"/>
                <w:b/>
                <w:i w:val="0"/>
                <w:color w:val="CC0000"/>
                <w:sz w:val="44"/>
                <w:szCs w:val="44"/>
              </w:rPr>
              <w:t xml:space="preserve">: </w:t>
            </w:r>
          </w:p>
          <w:p w:rsidR="00CB3841" w:rsidRDefault="00182FB5" w:rsidP="00CB3841">
            <w:pPr>
              <w:pStyle w:val="Subtitle"/>
              <w:spacing w:before="0" w:after="0"/>
              <w:ind w:right="-720"/>
              <w:rPr>
                <w:rFonts w:ascii="Cambria" w:eastAsia="Cambria" w:hAnsi="Cambria" w:cs="Cambria"/>
                <w:b/>
                <w:i w:val="0"/>
                <w:color w:val="CC0000"/>
                <w:sz w:val="44"/>
                <w:szCs w:val="44"/>
              </w:rPr>
            </w:pPr>
            <w:r>
              <w:rPr>
                <w:rFonts w:ascii="Cambria" w:eastAsia="Cambria" w:hAnsi="Cambria" w:cs="Cambria"/>
                <w:b/>
                <w:i w:val="0"/>
                <w:color w:val="CC0000"/>
                <w:sz w:val="44"/>
                <w:szCs w:val="44"/>
              </w:rPr>
              <w:t xml:space="preserve">             </w:t>
            </w:r>
            <w:r w:rsidR="00134031" w:rsidRPr="00134031">
              <w:rPr>
                <w:rFonts w:ascii="Cambria" w:eastAsia="Cambria" w:hAnsi="Cambria" w:cs="Cambria"/>
                <w:b/>
                <w:i w:val="0"/>
                <w:color w:val="CC0000"/>
                <w:sz w:val="44"/>
                <w:szCs w:val="44"/>
              </w:rPr>
              <w:t>July 30</w:t>
            </w:r>
            <w:r w:rsidR="00CB3841">
              <w:rPr>
                <w:rFonts w:ascii="Cambria" w:eastAsia="Cambria" w:hAnsi="Cambria" w:cs="Cambria"/>
                <w:b/>
                <w:i w:val="0"/>
                <w:color w:val="CC0000"/>
                <w:sz w:val="44"/>
                <w:szCs w:val="44"/>
              </w:rPr>
              <w:t xml:space="preserve"> </w:t>
            </w:r>
          </w:p>
          <w:p w:rsidR="00CB3841" w:rsidRPr="00CB3841" w:rsidRDefault="00CB3841" w:rsidP="00CB3841">
            <w:pPr>
              <w:pStyle w:val="Subtitle"/>
              <w:spacing w:before="0" w:after="0"/>
              <w:ind w:right="-720"/>
              <w:jc w:val="center"/>
              <w:rPr>
                <w:b/>
                <w:color w:val="C00000"/>
                <w:sz w:val="36"/>
              </w:rPr>
            </w:pPr>
            <w:r w:rsidRPr="00CB3841">
              <w:rPr>
                <w:rFonts w:ascii="Cambria" w:eastAsia="Cambria" w:hAnsi="Cambria" w:cs="Cambria"/>
                <w:b/>
                <w:color w:val="CC0000"/>
                <w:sz w:val="44"/>
                <w:szCs w:val="44"/>
              </w:rPr>
              <w:t>plus follow-up</w:t>
            </w:r>
          </w:p>
          <w:p w:rsidR="00CB3841" w:rsidRPr="00CB3841" w:rsidRDefault="00CB3841" w:rsidP="00CB3841">
            <w:pPr>
              <w:rPr>
                <w:rFonts w:eastAsia="Cambria"/>
              </w:rPr>
            </w:pPr>
          </w:p>
        </w:tc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CC1" w:rsidRDefault="00D63F07">
            <w:pPr>
              <w:widowControl w:val="0"/>
              <w:rPr>
                <w:rFonts w:ascii="Arial" w:eastAsia="Arial" w:hAnsi="Arial" w:cs="Arial"/>
                <w:b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color w:val="222222"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0</wp:posOffset>
                  </wp:positionV>
                  <wp:extent cx="2463800" cy="2730500"/>
                  <wp:effectExtent l="0" t="0" r="0" b="0"/>
                  <wp:wrapTight wrapText="bothSides">
                    <wp:wrapPolygon edited="0">
                      <wp:start x="0" y="0"/>
                      <wp:lineTo x="0" y="21399"/>
                      <wp:lineTo x="21377" y="21399"/>
                      <wp:lineTo x="21377" y="0"/>
                      <wp:lineTo x="0" y="0"/>
                    </wp:wrapPolygon>
                  </wp:wrapTight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0" cy="273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5643C" w:rsidRDefault="0085643C">
      <w:pPr>
        <w:shd w:val="clear" w:color="auto" w:fill="FFFFFF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Student Testimonial: </w:t>
      </w:r>
    </w:p>
    <w:p w:rsidR="00F04CC1" w:rsidRPr="0085643C" w:rsidRDefault="00182FB5" w:rsidP="00182FB5">
      <w:pPr>
        <w:shd w:val="clear" w:color="auto" w:fill="FFFFFF"/>
        <w:jc w:val="both"/>
        <w:rPr>
          <w:rFonts w:ascii="Cambria" w:eastAsia="Cambria" w:hAnsi="Cambria" w:cs="Cambria"/>
          <w:b/>
          <w:i/>
        </w:rPr>
      </w:pPr>
      <w:r>
        <w:rPr>
          <w:rFonts w:ascii="Cambria" w:eastAsia="Cambria" w:hAnsi="Cambria" w:cs="Cambri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2345055</wp:posOffset>
                </wp:positionV>
                <wp:extent cx="4191000" cy="7429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031" w:rsidRDefault="00134031">
                            <w:r>
                              <w:t xml:space="preserve">Participants will receive instructional material and a copy of </w:t>
                            </w:r>
                            <w:r w:rsidRPr="00134031">
                              <w:rPr>
                                <w:i/>
                              </w:rPr>
                              <w:t>Project-Based Writing: Teaching Writers to Manage Time and Clarify Purpose</w:t>
                            </w:r>
                            <w:r>
                              <w:t xml:space="preserve">, 2017, Heinemann Press.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8.8pt;margin-top:184.65pt;width:330pt;height:58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" fillcolor="white [3201]" strokeweight=".5pt">
                <v:textbox>
                  <w:txbxContent>
                    <w:p w:rsidR="00134031" w:rsidRDefault="00134031">
                      <w:r>
                        <w:t xml:space="preserve">Participants will receive instructional material and a copy of </w:t>
                      </w:r>
                      <w:r w:rsidRPr="00134031">
                        <w:rPr>
                          <w:i/>
                        </w:rPr>
                        <w:t>Project-Based Writing: Teaching Writers to Manage Time and Clarify Purpose</w:t>
                      </w:r>
                      <w:r>
                        <w:t xml:space="preserve">, 2017, Heinemann Press.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643C">
        <w:rPr>
          <w:rFonts w:ascii="Cambria" w:eastAsia="Cambria" w:hAnsi="Cambria" w:cs="Cambria"/>
          <w:b/>
          <w:i/>
          <w:noProof/>
        </w:rPr>
        <w:drawing>
          <wp:anchor distT="114300" distB="114300" distL="114300" distR="114300" simplePos="0" relativeHeight="251662336" behindDoc="1" locked="0" layoutInCell="1" hidden="0" allowOverlap="1">
            <wp:simplePos x="0" y="0"/>
            <wp:positionH relativeFrom="margin">
              <wp:posOffset>298450</wp:posOffset>
            </wp:positionH>
            <wp:positionV relativeFrom="paragraph">
              <wp:posOffset>2348230</wp:posOffset>
            </wp:positionV>
            <wp:extent cx="787400" cy="1003300"/>
            <wp:effectExtent l="0" t="0" r="0" b="6350"/>
            <wp:wrapTight wrapText="bothSides">
              <wp:wrapPolygon edited="0">
                <wp:start x="0" y="0"/>
                <wp:lineTo x="0" y="21327"/>
                <wp:lineTo x="20903" y="21327"/>
                <wp:lineTo x="20903" y="0"/>
                <wp:lineTo x="0" y="0"/>
              </wp:wrapPolygon>
            </wp:wrapTight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100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643C">
        <w:rPr>
          <w:rFonts w:ascii="Cambria" w:eastAsia="Cambria" w:hAnsi="Cambria" w:cs="Cambria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1452880</wp:posOffset>
                </wp:positionV>
                <wp:extent cx="6343650" cy="188468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031" w:rsidRPr="00EF3059" w:rsidRDefault="00134031" w:rsidP="0085643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Where: Lafayette High School, 400 Reed Lane, Lexington, KY </w:t>
                            </w:r>
                          </w:p>
                          <w:p w:rsidR="00134031" w:rsidRDefault="00134031" w:rsidP="006D59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One 6-hour planning meeting face-to-face in my classroom</w:t>
                            </w:r>
                            <w:r w:rsidR="00CB3841">
                              <w:rPr>
                                <w:b/>
                              </w:rPr>
                              <w:t>,  8:30-3:30 on July 30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34031" w:rsidRPr="00134031" w:rsidRDefault="006D59A1" w:rsidP="001340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</w:rPr>
                            </w:pPr>
                            <w:r w:rsidRPr="000C171A">
                              <w:rPr>
                                <w:b/>
                              </w:rPr>
                              <w:t>Three 2-hour online sessions to support the work (dates/times to be selected by participants)</w:t>
                            </w:r>
                            <w:r w:rsidR="00134031"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114.4pt;width:499.5pt;height:148.4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">
                <v:textbox>
                  <w:txbxContent>
                    <w:p w:rsidR="00134031" w:rsidRPr="00EF3059" w:rsidRDefault="00134031" w:rsidP="0085643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Where: Lafayette High School, 400 Reed Lane, Lexington, KY </w:t>
                      </w:r>
                    </w:p>
                    <w:p w:rsidR="00134031" w:rsidRDefault="00134031" w:rsidP="006D59A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One 6-hour planning meeting face-to-face in my classroom</w:t>
                      </w:r>
                      <w:r w:rsidR="00CB3841">
                        <w:rPr>
                          <w:b/>
                        </w:rPr>
                        <w:t>,  8:30-3:30 on July 30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134031" w:rsidRPr="00134031" w:rsidRDefault="006D59A1" w:rsidP="001340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</w:rPr>
                      </w:pPr>
                      <w:r w:rsidRPr="000C171A">
                        <w:rPr>
                          <w:b/>
                        </w:rPr>
                        <w:t>Three 2-hour online sessions to support the work (dates/times to be selected by participants)</w:t>
                      </w:r>
                      <w:r w:rsidR="00134031"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643C" w:rsidRPr="0085643C">
        <w:rPr>
          <w:rFonts w:ascii="Cambria" w:eastAsia="Cambria" w:hAnsi="Cambria" w:cs="Cambria"/>
          <w:i/>
          <w:sz w:val="20"/>
          <w:szCs w:val="20"/>
        </w:rPr>
        <w:t>When I was introduced to the project-based writing format, I thought “this is a cool learning concept to develop my writing skills.” I was right about that. It developed my writing skills... and so much more. I am a product of four years of project-based writing. As a graduate, I can confidently say this process works. It works for writing, it works for public speaking, and it works for entrepreneurship. This process has made me an independent thinker with a plan. Visualize it, plan it, execute it, and reflect on it. I had no idea how this process would follow me beyond the classroom and even beyond writing. I have adopted it as my approach to every idea! Creative minds thrive best with structure, and what is great about the project-based format is that it can be tailored to every student individually. Two thumbs up from me</w:t>
      </w:r>
      <w:r w:rsidR="0085643C">
        <w:rPr>
          <w:rFonts w:ascii="Cambria" w:eastAsia="Cambria" w:hAnsi="Cambria" w:cs="Cambria"/>
          <w:b/>
          <w:i/>
        </w:rPr>
        <w:t>.  Ruby Tevis, Lafayette High School, Class of ‘18</w:t>
      </w:r>
    </w:p>
    <w:p w:rsidR="00F04CC1" w:rsidRDefault="00D63F07" w:rsidP="005E4AA1">
      <w:pPr>
        <w:spacing w:after="200" w:line="273" w:lineRule="auto"/>
        <w:ind w:right="-7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Registration:</w:t>
      </w:r>
    </w:p>
    <w:p w:rsidR="00F04CC1" w:rsidRPr="00EF3059" w:rsidRDefault="00D63F07" w:rsidP="00EF3059">
      <w:pPr>
        <w:jc w:val="center"/>
        <w:rPr>
          <w:b/>
          <w:sz w:val="44"/>
          <w:szCs w:val="44"/>
        </w:rPr>
      </w:pPr>
      <w:r w:rsidRPr="00EF3059">
        <w:rPr>
          <w:b/>
          <w:sz w:val="32"/>
          <w:szCs w:val="32"/>
        </w:rPr>
        <w:lastRenderedPageBreak/>
        <w:t xml:space="preserve">2018 KENTUCKY WRITING PROJECT </w:t>
      </w:r>
      <w:r w:rsidR="00EF3059">
        <w:rPr>
          <w:b/>
          <w:sz w:val="32"/>
          <w:szCs w:val="32"/>
        </w:rPr>
        <w:t>SUMMER ACADEMY</w:t>
      </w:r>
      <w:r w:rsidRPr="00EF3059">
        <w:rPr>
          <w:b/>
          <w:sz w:val="32"/>
          <w:szCs w:val="32"/>
        </w:rPr>
        <w:t>:</w:t>
      </w:r>
      <w:r w:rsidRPr="00EF3059">
        <w:rPr>
          <w:b/>
          <w:sz w:val="44"/>
          <w:szCs w:val="44"/>
        </w:rPr>
        <w:t xml:space="preserve"> </w:t>
      </w:r>
    </w:p>
    <w:p w:rsidR="00F04CC1" w:rsidRDefault="00C60D0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Project-Based Writing</w:t>
      </w:r>
      <w:r w:rsidR="00182FB5">
        <w:rPr>
          <w:b/>
          <w:sz w:val="44"/>
          <w:szCs w:val="44"/>
        </w:rPr>
        <w:t>, July 30</w:t>
      </w:r>
      <w:bookmarkStart w:id="4" w:name="_GoBack"/>
      <w:bookmarkEnd w:id="4"/>
      <w:r>
        <w:rPr>
          <w:b/>
          <w:sz w:val="44"/>
          <w:szCs w:val="44"/>
        </w:rPr>
        <w:t xml:space="preserve"> </w:t>
      </w:r>
    </w:p>
    <w:p w:rsidR="00F04CC1" w:rsidRDefault="00D63F07">
      <w:pPr>
        <w:pStyle w:val="Title"/>
        <w:widowControl w:val="0"/>
        <w:rPr>
          <w:rFonts w:ascii="Arial" w:eastAsia="Arial" w:hAnsi="Arial" w:cs="Arial"/>
          <w:i w:val="0"/>
        </w:rPr>
      </w:pPr>
      <w:r>
        <w:rPr>
          <w:rFonts w:ascii="Arial" w:eastAsia="Arial" w:hAnsi="Arial" w:cs="Arial"/>
          <w:i w:val="0"/>
        </w:rPr>
        <w:t>L</w:t>
      </w:r>
      <w:r w:rsidR="00C60D02">
        <w:rPr>
          <w:rFonts w:ascii="Arial" w:eastAsia="Arial" w:hAnsi="Arial" w:cs="Arial"/>
          <w:i w:val="0"/>
        </w:rPr>
        <w:t>exington</w:t>
      </w:r>
      <w:r>
        <w:rPr>
          <w:rFonts w:ascii="Arial" w:eastAsia="Arial" w:hAnsi="Arial" w:cs="Arial"/>
          <w:i w:val="0"/>
        </w:rPr>
        <w:t>, KY</w:t>
      </w:r>
    </w:p>
    <w:p w:rsidR="00F04CC1" w:rsidRDefault="00F04CC1">
      <w:pPr>
        <w:pStyle w:val="Title"/>
        <w:widowControl w:val="0"/>
        <w:rPr>
          <w:rFonts w:ascii="Arial" w:eastAsia="Arial" w:hAnsi="Arial" w:cs="Arial"/>
          <w:i w:val="0"/>
          <w:color w:val="C0504D"/>
          <w:sz w:val="24"/>
          <w:szCs w:val="24"/>
        </w:rPr>
      </w:pPr>
    </w:p>
    <w:p w:rsidR="00F04CC1" w:rsidRDefault="00D63F07">
      <w:pPr>
        <w:pStyle w:val="Title"/>
        <w:widowControl w:val="0"/>
        <w:rPr>
          <w:rFonts w:ascii="Arial" w:eastAsia="Arial" w:hAnsi="Arial" w:cs="Arial"/>
          <w:i w:val="0"/>
          <w:sz w:val="24"/>
          <w:szCs w:val="24"/>
        </w:rPr>
      </w:pPr>
      <w:r>
        <w:rPr>
          <w:rFonts w:ascii="Arial" w:eastAsia="Arial" w:hAnsi="Arial" w:cs="Arial"/>
          <w:i w:val="0"/>
          <w:color w:val="C0504D"/>
          <w:sz w:val="24"/>
          <w:szCs w:val="24"/>
        </w:rPr>
        <w:t xml:space="preserve">Early-Bird Registration, $150 by </w:t>
      </w:r>
      <w:r w:rsidR="00C60D02">
        <w:rPr>
          <w:rFonts w:ascii="Arial" w:eastAsia="Arial" w:hAnsi="Arial" w:cs="Arial"/>
          <w:i w:val="0"/>
          <w:color w:val="C0504D"/>
          <w:sz w:val="24"/>
          <w:szCs w:val="24"/>
        </w:rPr>
        <w:t>June 1</w:t>
      </w:r>
    </w:p>
    <w:p w:rsidR="00F04CC1" w:rsidRDefault="00D63F07">
      <w:pPr>
        <w:pStyle w:val="Title"/>
        <w:widowControl w:val="0"/>
        <w:rPr>
          <w:rFonts w:ascii="Arial" w:eastAsia="Arial" w:hAnsi="Arial" w:cs="Arial"/>
          <w:i w:val="0"/>
          <w:sz w:val="24"/>
          <w:szCs w:val="24"/>
        </w:rPr>
      </w:pPr>
      <w:r>
        <w:rPr>
          <w:rFonts w:ascii="Arial" w:eastAsia="Arial" w:hAnsi="Arial" w:cs="Arial"/>
          <w:i w:val="0"/>
          <w:sz w:val="24"/>
          <w:szCs w:val="24"/>
        </w:rPr>
        <w:t xml:space="preserve">Regular Registration:  $225 after </w:t>
      </w:r>
      <w:r w:rsidR="00C60D02">
        <w:rPr>
          <w:rFonts w:ascii="Arial" w:eastAsia="Arial" w:hAnsi="Arial" w:cs="Arial"/>
          <w:i w:val="0"/>
          <w:sz w:val="24"/>
          <w:szCs w:val="24"/>
        </w:rPr>
        <w:t>June</w:t>
      </w:r>
      <w:r>
        <w:rPr>
          <w:rFonts w:ascii="Arial" w:eastAsia="Arial" w:hAnsi="Arial" w:cs="Arial"/>
          <w:i w:val="0"/>
          <w:sz w:val="24"/>
          <w:szCs w:val="24"/>
        </w:rPr>
        <w:t xml:space="preserve"> </w:t>
      </w:r>
      <w:r w:rsidR="00C60D02">
        <w:rPr>
          <w:rFonts w:ascii="Arial" w:eastAsia="Arial" w:hAnsi="Arial" w:cs="Arial"/>
          <w:i w:val="0"/>
          <w:sz w:val="24"/>
          <w:szCs w:val="24"/>
        </w:rPr>
        <w:t>1</w:t>
      </w:r>
    </w:p>
    <w:p w:rsidR="00F04CC1" w:rsidRDefault="00F04CC1">
      <w:pPr>
        <w:pStyle w:val="Title"/>
        <w:widowControl w:val="0"/>
        <w:rPr>
          <w:rFonts w:ascii="Arial" w:eastAsia="Arial" w:hAnsi="Arial" w:cs="Arial"/>
          <w:i w:val="0"/>
          <w:sz w:val="24"/>
          <w:szCs w:val="24"/>
        </w:rPr>
      </w:pPr>
    </w:p>
    <w:p w:rsidR="00F04CC1" w:rsidRDefault="00D63F07">
      <w:pPr>
        <w:pStyle w:val="Title"/>
        <w:widowControl w:val="0"/>
        <w:rPr>
          <w:rFonts w:ascii="Arial" w:eastAsia="Arial" w:hAnsi="Arial" w:cs="Arial"/>
          <w:i w:val="0"/>
          <w:sz w:val="24"/>
          <w:szCs w:val="24"/>
        </w:rPr>
      </w:pPr>
      <w:r>
        <w:rPr>
          <w:rFonts w:ascii="Arial" w:eastAsia="Arial" w:hAnsi="Arial" w:cs="Arial"/>
          <w:i w:val="0"/>
          <w:sz w:val="24"/>
          <w:szCs w:val="24"/>
        </w:rPr>
        <w:t> </w:t>
      </w:r>
    </w:p>
    <w:p w:rsidR="00F04CC1" w:rsidRDefault="00D63F07">
      <w:pPr>
        <w:spacing w:after="200" w:line="273" w:lineRule="auto"/>
        <w:ind w:right="-270"/>
        <w:jc w:val="both"/>
        <w:rPr>
          <w:rFonts w:ascii="Arial" w:eastAsia="Arial" w:hAnsi="Arial" w:cs="Arial"/>
          <w:sz w:val="22"/>
          <w:szCs w:val="22"/>
        </w:rPr>
      </w:pPr>
      <w:r>
        <w:t>Name_____________________________________E-Mail________________________________</w:t>
      </w:r>
    </w:p>
    <w:p w:rsidR="00F04CC1" w:rsidRDefault="00D63F07">
      <w:pPr>
        <w:spacing w:after="200" w:line="273" w:lineRule="auto"/>
        <w:ind w:right="-270"/>
        <w:jc w:val="both"/>
      </w:pPr>
      <w:r>
        <w:t>Home Address_______________________________________ Phone_______________________</w:t>
      </w:r>
    </w:p>
    <w:p w:rsidR="00F04CC1" w:rsidRDefault="00D63F07">
      <w:pPr>
        <w:spacing w:after="200"/>
        <w:ind w:right="-274"/>
        <w:jc w:val="both"/>
        <w:rPr>
          <w:sz w:val="20"/>
          <w:szCs w:val="20"/>
        </w:rPr>
      </w:pPr>
      <w:r>
        <w:t>________________________________________________________________________________</w:t>
      </w:r>
    </w:p>
    <w:p w:rsidR="00F04CC1" w:rsidRDefault="00D63F07">
      <w:pPr>
        <w:spacing w:after="200"/>
        <w:ind w:right="-2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(City)                                                                         (State)             </w:t>
      </w:r>
      <w:r>
        <w:rPr>
          <w:sz w:val="20"/>
          <w:szCs w:val="20"/>
        </w:rPr>
        <w:tab/>
        <w:t xml:space="preserve">                           (Zip)   </w:t>
      </w:r>
      <w:r>
        <w:rPr>
          <w:sz w:val="20"/>
          <w:szCs w:val="20"/>
        </w:rPr>
        <w:tab/>
      </w:r>
    </w:p>
    <w:p w:rsidR="00F04CC1" w:rsidRDefault="00D63F07">
      <w:pPr>
        <w:spacing w:after="200" w:line="273" w:lineRule="auto"/>
        <w:ind w:right="-270"/>
        <w:jc w:val="both"/>
      </w:pPr>
      <w:r>
        <w:t>County _________________________________________________________________________</w:t>
      </w:r>
    </w:p>
    <w:p w:rsidR="00F04CC1" w:rsidRDefault="00D63F07">
      <w:pPr>
        <w:spacing w:after="200" w:line="273" w:lineRule="auto"/>
        <w:ind w:right="-270"/>
        <w:jc w:val="both"/>
      </w:pPr>
      <w:r>
        <w:t>Grade Levels _____________ Subjects Taught __________________________________________</w:t>
      </w:r>
    </w:p>
    <w:p w:rsidR="00F04CC1" w:rsidRDefault="00D63F07">
      <w:pPr>
        <w:spacing w:after="200" w:line="273" w:lineRule="auto"/>
        <w:ind w:right="-270"/>
        <w:jc w:val="both"/>
      </w:pPr>
      <w:r>
        <w:t>School _______________________________________ Principal __________________________</w:t>
      </w:r>
    </w:p>
    <w:p w:rsidR="00F04CC1" w:rsidRDefault="00D63F07">
      <w:pPr>
        <w:spacing w:after="200" w:line="273" w:lineRule="auto"/>
        <w:ind w:right="-270"/>
        <w:jc w:val="both"/>
      </w:pPr>
      <w:r>
        <w:t>School Address___________________________________________ Phone___________________</w:t>
      </w:r>
    </w:p>
    <w:p w:rsidR="00F04CC1" w:rsidRDefault="00D63F07">
      <w:pPr>
        <w:spacing w:after="200"/>
        <w:ind w:right="-274"/>
        <w:jc w:val="both"/>
      </w:pPr>
      <w:r>
        <w:t>________________________________________________________________________________</w:t>
      </w:r>
    </w:p>
    <w:p w:rsidR="00F04CC1" w:rsidRDefault="00D63F07">
      <w:pPr>
        <w:spacing w:after="200"/>
        <w:ind w:right="-274"/>
        <w:jc w:val="both"/>
      </w:pPr>
      <w:r>
        <w:t xml:space="preserve">(City)                                                                          (State)             </w:t>
      </w:r>
      <w:r>
        <w:tab/>
        <w:t xml:space="preserve">                           (Zip)   </w:t>
      </w:r>
    </w:p>
    <w:p w:rsidR="00F04CC1" w:rsidRDefault="00F04CC1">
      <w:pPr>
        <w:spacing w:after="200" w:line="273" w:lineRule="auto"/>
        <w:ind w:right="-270"/>
        <w:jc w:val="both"/>
        <w:rPr>
          <w:b/>
          <w:u w:val="single"/>
        </w:rPr>
      </w:pPr>
    </w:p>
    <w:p w:rsidR="00F04CC1" w:rsidRDefault="00D63F07">
      <w:pPr>
        <w:spacing w:after="200" w:line="273" w:lineRule="auto"/>
        <w:ind w:right="-270"/>
        <w:jc w:val="both"/>
        <w:rPr>
          <w:b/>
        </w:rPr>
      </w:pPr>
      <w:r>
        <w:rPr>
          <w:b/>
          <w:u w:val="single"/>
        </w:rPr>
        <w:t>Payment information</w:t>
      </w:r>
      <w:r>
        <w:rPr>
          <w:b/>
        </w:rPr>
        <w:t>:</w:t>
      </w:r>
      <w:r>
        <w:tab/>
      </w:r>
    </w:p>
    <w:p w:rsidR="00F04CC1" w:rsidRDefault="00D63F07">
      <w:pPr>
        <w:spacing w:after="200" w:line="273" w:lineRule="auto"/>
        <w:ind w:right="-270"/>
        <w:jc w:val="both"/>
      </w:pPr>
      <w:r>
        <w:t>_____  Check enclosed for _______ ($150 if paid by June 1; $225 after June 1.)</w:t>
      </w:r>
    </w:p>
    <w:p w:rsidR="00F04CC1" w:rsidRDefault="00D63F07">
      <w:pPr>
        <w:spacing w:after="200" w:line="273" w:lineRule="auto"/>
        <w:ind w:left="446" w:right="-274" w:hanging="446"/>
        <w:jc w:val="both"/>
      </w:pPr>
      <w:r>
        <w:t>_____  Purchase Order Number _____________________ for _______ ($150 if sent by June 1; $225 after June 1.)</w:t>
      </w:r>
    </w:p>
    <w:p w:rsidR="00F04CC1" w:rsidRDefault="00D63F07">
      <w:pPr>
        <w:spacing w:after="200" w:line="273" w:lineRule="auto"/>
        <w:ind w:left="446" w:right="-274" w:hanging="446"/>
        <w:jc w:val="both"/>
      </w:pPr>
      <w:r>
        <w:t xml:space="preserve">_____  Please bill us before June 30.     _____ Please bill us after July 1. </w:t>
      </w:r>
    </w:p>
    <w:p w:rsidR="00F04CC1" w:rsidRDefault="00EF3059">
      <w:pPr>
        <w:spacing w:after="200" w:line="274" w:lineRule="auto"/>
        <w:ind w:right="-274"/>
        <w:jc w:val="both"/>
        <w:rPr>
          <w:rFonts w:ascii="Noto Sans Symbols" w:eastAsia="Noto Sans Symbols" w:hAnsi="Noto Sans Symbols" w:cs="Noto Sans Symbols"/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E624BE8" wp14:editId="7C06FDEF">
            <wp:simplePos x="0" y="0"/>
            <wp:positionH relativeFrom="margin">
              <wp:posOffset>4422775</wp:posOffset>
            </wp:positionH>
            <wp:positionV relativeFrom="paragraph">
              <wp:posOffset>260350</wp:posOffset>
            </wp:positionV>
            <wp:extent cx="1999615" cy="1225550"/>
            <wp:effectExtent l="0" t="0" r="0" b="0"/>
            <wp:wrapTight wrapText="bothSides">
              <wp:wrapPolygon edited="0">
                <wp:start x="1440" y="1343"/>
                <wp:lineTo x="1440" y="21152"/>
                <wp:lineTo x="19961" y="21152"/>
                <wp:lineTo x="19961" y="1343"/>
                <wp:lineTo x="1440" y="1343"/>
              </wp:wrapPolygon>
            </wp:wrapTight>
            <wp:docPr id="3" name="Picture 3" descr="Law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wn Sig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31"/>
                    <a:stretch/>
                  </pic:blipFill>
                  <pic:spPr bwMode="auto">
                    <a:xfrm>
                      <a:off x="0" y="0"/>
                      <a:ext cx="199961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F07">
        <w:rPr>
          <w:b/>
        </w:rPr>
        <w:t xml:space="preserve">Please send payments to Jean Wolph, </w:t>
      </w:r>
      <w:r>
        <w:rPr>
          <w:b/>
        </w:rPr>
        <w:t>K</w:t>
      </w:r>
      <w:r w:rsidR="00D63F07">
        <w:rPr>
          <w:b/>
        </w:rPr>
        <w:t>WP Director, CEHD 105, 1905 S. 1</w:t>
      </w:r>
      <w:r w:rsidR="00D63F07">
        <w:rPr>
          <w:b/>
          <w:vertAlign w:val="superscript"/>
        </w:rPr>
        <w:t>st</w:t>
      </w:r>
      <w:r w:rsidR="00D63F07">
        <w:rPr>
          <w:b/>
        </w:rPr>
        <w:t xml:space="preserve"> Street, University of Louisville, Louisville, KY  40292</w:t>
      </w:r>
      <w:r>
        <w:rPr>
          <w:b/>
        </w:rPr>
        <w:t>.</w:t>
      </w:r>
      <w:r w:rsidR="00D63F07">
        <w:rPr>
          <w:b/>
        </w:rPr>
        <w:t xml:space="preserve">  </w:t>
      </w:r>
    </w:p>
    <w:p w:rsidR="00EF3059" w:rsidRDefault="00D63F07">
      <w:pPr>
        <w:spacing w:after="200" w:line="274" w:lineRule="auto"/>
        <w:ind w:right="-274"/>
        <w:jc w:val="both"/>
      </w:pPr>
      <w:r>
        <w:rPr>
          <w:b/>
        </w:rPr>
        <w:t>Payment &amp; Registration Questions:  Linda Satterlee-McFadin, lksatt01@louisville.edu, 502-852-4544.</w:t>
      </w:r>
      <w:r>
        <w:t xml:space="preserve"> </w:t>
      </w:r>
    </w:p>
    <w:p w:rsidR="00F04CC1" w:rsidRDefault="00D63F07" w:rsidP="00EF3059">
      <w:pPr>
        <w:spacing w:after="200" w:line="274" w:lineRule="auto"/>
        <w:ind w:right="-274"/>
        <w:rPr>
          <w:b/>
        </w:rPr>
      </w:pPr>
      <w:r>
        <w:rPr>
          <w:b/>
        </w:rPr>
        <w:t>Pro</w:t>
      </w:r>
      <w:r w:rsidR="00EF3059">
        <w:rPr>
          <w:b/>
        </w:rPr>
        <w:t xml:space="preserve">gram Questions:  </w:t>
      </w:r>
      <w:r w:rsidR="00C60D02">
        <w:rPr>
          <w:b/>
        </w:rPr>
        <w:t>Liz Prather, on Twitter @PratherLiz, liz.prather</w:t>
      </w:r>
      <w:r>
        <w:rPr>
          <w:b/>
        </w:rPr>
        <w:t>@</w:t>
      </w:r>
      <w:r w:rsidR="00C60D02">
        <w:rPr>
          <w:b/>
        </w:rPr>
        <w:t>fayette</w:t>
      </w:r>
      <w:r>
        <w:rPr>
          <w:b/>
        </w:rPr>
        <w:t>.kyschools.us.</w:t>
      </w:r>
    </w:p>
    <w:sectPr w:rsidR="00F04CC1" w:rsidSect="000C171A">
      <w:pgSz w:w="12240" w:h="15840"/>
      <w:pgMar w:top="9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BAB" w:rsidRDefault="00C03BAB" w:rsidP="00D566E9">
      <w:r>
        <w:separator/>
      </w:r>
    </w:p>
  </w:endnote>
  <w:endnote w:type="continuationSeparator" w:id="0">
    <w:p w:rsidR="00C03BAB" w:rsidRDefault="00C03BAB" w:rsidP="00D5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">
    <w:altName w:val="Times New Roman"/>
    <w:charset w:val="00"/>
    <w:family w:val="auto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d Scrip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BAB" w:rsidRDefault="00C03BAB" w:rsidP="00D566E9">
      <w:r>
        <w:separator/>
      </w:r>
    </w:p>
  </w:footnote>
  <w:footnote w:type="continuationSeparator" w:id="0">
    <w:p w:rsidR="00C03BAB" w:rsidRDefault="00C03BAB" w:rsidP="00D5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C08EA"/>
    <w:multiLevelType w:val="multilevel"/>
    <w:tmpl w:val="43CEC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5571EA"/>
    <w:multiLevelType w:val="multilevel"/>
    <w:tmpl w:val="DB7CC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195C97"/>
    <w:multiLevelType w:val="hybridMultilevel"/>
    <w:tmpl w:val="C792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E0EAF"/>
    <w:multiLevelType w:val="multilevel"/>
    <w:tmpl w:val="1F9AC6F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C1"/>
    <w:rsid w:val="000963A1"/>
    <w:rsid w:val="000C171A"/>
    <w:rsid w:val="00134031"/>
    <w:rsid w:val="00182FB5"/>
    <w:rsid w:val="0023600B"/>
    <w:rsid w:val="0032049D"/>
    <w:rsid w:val="00502BDD"/>
    <w:rsid w:val="00550FF4"/>
    <w:rsid w:val="005E4AA1"/>
    <w:rsid w:val="006D59A1"/>
    <w:rsid w:val="00844108"/>
    <w:rsid w:val="0085643C"/>
    <w:rsid w:val="008B6A72"/>
    <w:rsid w:val="00926E0E"/>
    <w:rsid w:val="00A50B47"/>
    <w:rsid w:val="00B16A08"/>
    <w:rsid w:val="00BA32F7"/>
    <w:rsid w:val="00C03BAB"/>
    <w:rsid w:val="00C60D02"/>
    <w:rsid w:val="00CB3841"/>
    <w:rsid w:val="00D566E9"/>
    <w:rsid w:val="00D63F07"/>
    <w:rsid w:val="00E20E9B"/>
    <w:rsid w:val="00EF3059"/>
    <w:rsid w:val="00F04CC1"/>
    <w:rsid w:val="00F4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21D96-7460-4206-8761-A6AD40F2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Open Sans" w:eastAsia="Open Sans" w:hAnsi="Open Sans" w:cs="Open Sans"/>
      <w:b/>
      <w:i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6E9"/>
  </w:style>
  <w:style w:type="paragraph" w:styleId="Footer">
    <w:name w:val="footer"/>
    <w:basedOn w:val="Normal"/>
    <w:link w:val="FooterChar"/>
    <w:uiPriority w:val="99"/>
    <w:unhideWhenUsed/>
    <w:rsid w:val="00D56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6E9"/>
  </w:style>
  <w:style w:type="paragraph" w:styleId="ListParagraph">
    <w:name w:val="List Paragraph"/>
    <w:basedOn w:val="Normal"/>
    <w:uiPriority w:val="34"/>
    <w:qFormat/>
    <w:rsid w:val="006D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Wolph</dc:creator>
  <cp:lastModifiedBy>Jean Wolph</cp:lastModifiedBy>
  <cp:revision>3</cp:revision>
  <dcterms:created xsi:type="dcterms:W3CDTF">2018-04-08T16:19:00Z</dcterms:created>
  <dcterms:modified xsi:type="dcterms:W3CDTF">2018-04-08T16:19:00Z</dcterms:modified>
</cp:coreProperties>
</file>